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37FA1" w:rsidRDefault="00037FA1" w:rsidP="00037FA1">
      <w:pPr>
        <w:rPr>
          <w:i/>
          <w:color w:val="7030A0"/>
          <w:sz w:val="36"/>
          <w:szCs w:val="36"/>
          <w:lang w:val="en-US"/>
        </w:rPr>
      </w:pPr>
      <w:r>
        <w:rPr>
          <w:i/>
          <w:noProof/>
          <w:color w:val="7030A0"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-785495</wp:posOffset>
            </wp:positionH>
            <wp:positionV relativeFrom="paragraph">
              <wp:posOffset>1422400</wp:posOffset>
            </wp:positionV>
            <wp:extent cx="3609975" cy="2286000"/>
            <wp:effectExtent l="19050" t="0" r="9525" b="0"/>
            <wp:wrapTight wrapText="bothSides">
              <wp:wrapPolygon edited="0">
                <wp:start x="456" y="0"/>
                <wp:lineTo x="-114" y="1260"/>
                <wp:lineTo x="-114" y="20160"/>
                <wp:lineTo x="228" y="21420"/>
                <wp:lineTo x="456" y="21420"/>
                <wp:lineTo x="21087" y="21420"/>
                <wp:lineTo x="21315" y="21420"/>
                <wp:lineTo x="21657" y="20700"/>
                <wp:lineTo x="21657" y="1260"/>
                <wp:lineTo x="21429" y="180"/>
                <wp:lineTo x="21087" y="0"/>
                <wp:lineTo x="456" y="0"/>
              </wp:wrapPolygon>
            </wp:wrapTight>
            <wp:docPr id="5" name="Рисунок 14" descr="http://kinderlab.com.ua/wp-content/uploads/2014/07/childrens_eyes_vis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kinderlab.com.ua/wp-content/uploads/2014/07/childrens_eyes_visio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28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2B3695">
        <w:rPr>
          <w:i/>
          <w:color w:val="7030A0"/>
          <w:sz w:val="36"/>
          <w:szCs w:val="36"/>
          <w:lang w:val="uk-UA"/>
        </w:rPr>
        <w:pict>
          <v:shapetype id="_x0000_t139" coordsize="21600,21600" o:spt="139" adj="10800" path="m,l10800,,21600,m0@0l10800,21600,21600@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2;10800,21600;16200,@2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9" style="width:471.75pt;height:105pt" fillcolor="#00b050">
            <v:shadow color="#868686"/>
            <v:textpath style="font-family:&quot;Impact&quot;;v-text-kern:t" trim="t" fitpath="t" string="Рекомендації для батьків&#10;щодо організації виховання&#10;та розвитку дитини вдома"/>
          </v:shape>
        </w:pict>
      </w:r>
    </w:p>
    <w:p w:rsidR="00037FA1" w:rsidRPr="00037FA1" w:rsidRDefault="00037FA1" w:rsidP="00037FA1">
      <w:pPr>
        <w:pStyle w:val="1"/>
        <w:shd w:val="clear" w:color="auto" w:fill="auto"/>
        <w:spacing w:before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   </w:t>
      </w:r>
      <w:r w:rsidRPr="00037FA1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1. Заохочуйте самостійність своєї дитини.</w:t>
      </w:r>
    </w:p>
    <w:p w:rsidR="00037FA1" w:rsidRPr="00037FA1" w:rsidRDefault="00037FA1" w:rsidP="00037FA1">
      <w:pPr>
        <w:pStyle w:val="1"/>
        <w:shd w:val="clear" w:color="auto" w:fill="auto"/>
        <w:spacing w:before="0" w:line="240" w:lineRule="auto"/>
        <w:ind w:left="280" w:right="2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7FA1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2. Якщо ваша дитина потребує допомоги, створіть такі умови, щоб вона сама знайшла шляхи подолання проблемної ситуації.</w:t>
      </w:r>
    </w:p>
    <w:p w:rsidR="00037FA1" w:rsidRPr="00037FA1" w:rsidRDefault="00037FA1" w:rsidP="00037FA1">
      <w:pPr>
        <w:pStyle w:val="1"/>
        <w:shd w:val="clear" w:color="auto" w:fill="auto"/>
        <w:spacing w:before="0" w:line="240" w:lineRule="auto"/>
        <w:ind w:left="280" w:right="2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037FA1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3. Не давайте готових відповідей - ваша допомога має обмежуватися натяками, навідними запитаннями.</w:t>
      </w:r>
    </w:p>
    <w:p w:rsidR="00037FA1" w:rsidRPr="00037FA1" w:rsidRDefault="00037FA1" w:rsidP="00037FA1">
      <w:pPr>
        <w:pStyle w:val="1"/>
        <w:shd w:val="clear" w:color="auto" w:fill="auto"/>
        <w:spacing w:before="0" w:line="240" w:lineRule="auto"/>
        <w:ind w:left="280"/>
        <w:jc w:val="both"/>
        <w:rPr>
          <w:rFonts w:ascii="Times New Roman" w:hAnsi="Times New Roman" w:cs="Times New Roman"/>
          <w:sz w:val="28"/>
          <w:szCs w:val="28"/>
        </w:rPr>
      </w:pPr>
      <w:r w:rsidRPr="00037FA1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   4. Відзначайте досягнення дитини. Віддавайте перевагу похвалі, а не докорам.</w:t>
      </w:r>
    </w:p>
    <w:p w:rsidR="00037FA1" w:rsidRPr="00037FA1" w:rsidRDefault="00037FA1" w:rsidP="00037FA1">
      <w:pPr>
        <w:pStyle w:val="1"/>
        <w:shd w:val="clear" w:color="auto" w:fill="auto"/>
        <w:spacing w:before="0" w:line="240" w:lineRule="auto"/>
        <w:ind w:left="280"/>
        <w:jc w:val="both"/>
        <w:rPr>
          <w:rFonts w:ascii="Times New Roman" w:hAnsi="Times New Roman" w:cs="Times New Roman"/>
          <w:sz w:val="28"/>
          <w:szCs w:val="28"/>
        </w:rPr>
      </w:pPr>
      <w:r w:rsidRPr="00037FA1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  5. Не доповнюйте схвалення вчинків або поведінки дитини критикою.</w:t>
      </w:r>
    </w:p>
    <w:p w:rsidR="00037FA1" w:rsidRPr="00037FA1" w:rsidRDefault="00037FA1" w:rsidP="00037FA1">
      <w:pPr>
        <w:pStyle w:val="1"/>
        <w:shd w:val="clear" w:color="auto" w:fill="auto"/>
        <w:spacing w:before="0" w:line="240" w:lineRule="auto"/>
        <w:ind w:left="280"/>
        <w:jc w:val="both"/>
        <w:rPr>
          <w:rFonts w:ascii="Times New Roman" w:hAnsi="Times New Roman" w:cs="Times New Roman"/>
          <w:sz w:val="28"/>
          <w:szCs w:val="28"/>
        </w:rPr>
      </w:pPr>
      <w:r w:rsidRPr="00037FA1">
        <w:rPr>
          <w:rStyle w:val="0pt"/>
          <w:rFonts w:ascii="Times New Roman" w:hAnsi="Times New Roman" w:cs="Times New Roman"/>
          <w:sz w:val="28"/>
          <w:szCs w:val="28"/>
        </w:rPr>
        <w:t xml:space="preserve">    6. </w:t>
      </w:r>
      <w:r w:rsidRPr="00037FA1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Не ставте перед дитиною завищені вимоги.</w:t>
      </w:r>
    </w:p>
    <w:p w:rsidR="00037FA1" w:rsidRPr="00037FA1" w:rsidRDefault="00037FA1" w:rsidP="00037FA1">
      <w:pPr>
        <w:pStyle w:val="1"/>
        <w:shd w:val="clear" w:color="auto" w:fill="auto"/>
        <w:spacing w:before="0" w:line="240" w:lineRule="auto"/>
        <w:ind w:left="280"/>
        <w:jc w:val="both"/>
        <w:rPr>
          <w:rFonts w:ascii="Times New Roman" w:hAnsi="Times New Roman" w:cs="Times New Roman"/>
          <w:sz w:val="28"/>
          <w:szCs w:val="28"/>
        </w:rPr>
      </w:pPr>
      <w:r w:rsidRPr="00037FA1">
        <w:rPr>
          <w:rStyle w:val="0pt"/>
          <w:rFonts w:ascii="Times New Roman" w:hAnsi="Times New Roman" w:cs="Times New Roman"/>
          <w:sz w:val="28"/>
          <w:szCs w:val="28"/>
        </w:rPr>
        <w:t xml:space="preserve">    7. </w:t>
      </w:r>
      <w:r w:rsidRPr="00037FA1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Не вимагайте від своєї дитини більше, ніж вона зможе зробити.</w:t>
      </w:r>
    </w:p>
    <w:p w:rsidR="00037FA1" w:rsidRPr="00037FA1" w:rsidRDefault="00037FA1" w:rsidP="00037FA1">
      <w:pPr>
        <w:pStyle w:val="1"/>
        <w:shd w:val="clear" w:color="auto" w:fill="auto"/>
        <w:spacing w:before="0" w:line="240" w:lineRule="auto"/>
        <w:ind w:left="280" w:right="20"/>
        <w:jc w:val="both"/>
        <w:rPr>
          <w:rFonts w:ascii="Times New Roman" w:hAnsi="Times New Roman" w:cs="Times New Roman"/>
          <w:sz w:val="28"/>
          <w:szCs w:val="28"/>
        </w:rPr>
      </w:pPr>
      <w:r w:rsidRPr="00037FA1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  8. Пам’ятайте, що для дитини позитивний приклад батьків значить більше за їхні повчання.</w:t>
      </w:r>
    </w:p>
    <w:p w:rsidR="00037FA1" w:rsidRPr="00037FA1" w:rsidRDefault="00037FA1" w:rsidP="00037FA1">
      <w:pPr>
        <w:pStyle w:val="1"/>
        <w:shd w:val="clear" w:color="auto" w:fill="auto"/>
        <w:spacing w:before="0" w:line="240" w:lineRule="auto"/>
        <w:ind w:left="280" w:right="2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037FA1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9. Створіть для дитини куточок, де буде її стіл, полички, іграшки, книжки, олівці фарби, альбоми та інші предмети, необхідні для її самостійної діяль</w:t>
      </w:r>
      <w:r w:rsidRPr="00037FA1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softHyphen/>
        <w:t>ності, гри.</w:t>
      </w:r>
    </w:p>
    <w:p w:rsidR="00037FA1" w:rsidRPr="00037FA1" w:rsidRDefault="00037FA1" w:rsidP="00037FA1">
      <w:pPr>
        <w:pStyle w:val="1"/>
        <w:shd w:val="clear" w:color="auto" w:fill="auto"/>
        <w:spacing w:before="0" w:line="240" w:lineRule="auto"/>
        <w:ind w:left="280" w:right="20"/>
        <w:jc w:val="both"/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</w:pPr>
      <w:r w:rsidRPr="00037FA1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  10. Розповідайте дитині якнайбільше позитивного про самостійність, допитли</w:t>
      </w:r>
      <w:r w:rsidRPr="00037FA1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softHyphen/>
        <w:t>вість, а також про дитячий садок, школу.</w:t>
      </w:r>
    </w:p>
    <w:p w:rsidR="00037FA1" w:rsidRPr="00037FA1" w:rsidRDefault="00037FA1" w:rsidP="00037FA1">
      <w:pPr>
        <w:pStyle w:val="1"/>
        <w:shd w:val="clear" w:color="auto" w:fill="auto"/>
        <w:spacing w:before="0" w:line="240" w:lineRule="auto"/>
        <w:ind w:left="280"/>
        <w:jc w:val="both"/>
        <w:rPr>
          <w:rFonts w:ascii="Times New Roman" w:hAnsi="Times New Roman" w:cs="Times New Roman"/>
          <w:sz w:val="28"/>
          <w:szCs w:val="28"/>
        </w:rPr>
      </w:pPr>
      <w:r w:rsidRPr="00037FA1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  11. Пам’ятайте, після 20 хв. занять дитині необхідна перерва, зміна діяльності.</w:t>
      </w:r>
    </w:p>
    <w:p w:rsidR="00037FA1" w:rsidRPr="00037FA1" w:rsidRDefault="00037FA1" w:rsidP="00037FA1">
      <w:pPr>
        <w:pStyle w:val="1"/>
        <w:shd w:val="clear" w:color="auto" w:fill="auto"/>
        <w:spacing w:before="0" w:line="240" w:lineRule="auto"/>
        <w:ind w:left="280"/>
        <w:jc w:val="both"/>
        <w:rPr>
          <w:rFonts w:ascii="Times New Roman" w:hAnsi="Times New Roman" w:cs="Times New Roman"/>
          <w:sz w:val="28"/>
          <w:szCs w:val="28"/>
        </w:rPr>
      </w:pPr>
      <w:r w:rsidRPr="00037FA1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  12. Не проводьте розвивальних занять із дитиною пізно ввечері.</w:t>
      </w:r>
    </w:p>
    <w:p w:rsidR="00037FA1" w:rsidRPr="00037FA1" w:rsidRDefault="00037FA1" w:rsidP="00037FA1">
      <w:pPr>
        <w:pStyle w:val="1"/>
        <w:shd w:val="clear" w:color="auto" w:fill="auto"/>
        <w:spacing w:before="0" w:line="240" w:lineRule="auto"/>
        <w:ind w:left="280" w:right="2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037FA1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  13. Пам’ятайте, для продуктивної діяльності дитині необхідно спати 10-12 год. на добу, з урахуванням </w:t>
      </w:r>
      <w:proofErr w:type="spellStart"/>
      <w:r w:rsidRPr="00037FA1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денн</w:t>
      </w:r>
      <w:proofErr w:type="spellEnd"/>
      <w:r w:rsidRPr="00037FA1">
        <w:rPr>
          <w:rFonts w:ascii="Times New Roman" w:hAnsi="Times New Roman" w:cs="Times New Roman"/>
          <w:sz w:val="28"/>
          <w:szCs w:val="28"/>
        </w:rPr>
        <w:t xml:space="preserve">ого </w:t>
      </w:r>
      <w:proofErr w:type="spellStart"/>
      <w:r w:rsidRPr="00037FA1">
        <w:rPr>
          <w:rFonts w:ascii="Times New Roman" w:hAnsi="Times New Roman" w:cs="Times New Roman"/>
          <w:sz w:val="28"/>
          <w:szCs w:val="28"/>
        </w:rPr>
        <w:t>відпочинку</w:t>
      </w:r>
      <w:proofErr w:type="spellEnd"/>
      <w:r w:rsidRPr="00037FA1">
        <w:rPr>
          <w:rFonts w:ascii="Times New Roman" w:hAnsi="Times New Roman" w:cs="Times New Roman"/>
          <w:sz w:val="28"/>
          <w:szCs w:val="28"/>
        </w:rPr>
        <w:t xml:space="preserve"> (1,5-2 год.)</w:t>
      </w:r>
      <w:r w:rsidRPr="00037FA1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037FA1" w:rsidRPr="00037FA1" w:rsidRDefault="00037FA1" w:rsidP="00037FA1">
      <w:pPr>
        <w:pStyle w:val="1"/>
        <w:shd w:val="clear" w:color="auto" w:fill="auto"/>
        <w:spacing w:before="0" w:line="240" w:lineRule="auto"/>
        <w:ind w:left="280" w:right="2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037FA1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  14. Використовуйте ігри на розвиток слуху, нюху, дотику, смаку.</w:t>
      </w:r>
    </w:p>
    <w:p w:rsidR="00037FA1" w:rsidRPr="00037FA1" w:rsidRDefault="00037FA1" w:rsidP="00037FA1">
      <w:pPr>
        <w:pStyle w:val="1"/>
        <w:shd w:val="clear" w:color="auto" w:fill="auto"/>
        <w:spacing w:before="0" w:line="240" w:lineRule="auto"/>
        <w:ind w:left="280" w:right="2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037FA1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  15. Використовуйте такі іграшки і такі ігри, які сприяють розвитку рухливості очей у дитини.</w:t>
      </w:r>
    </w:p>
    <w:p w:rsidR="00037FA1" w:rsidRPr="00037FA1" w:rsidRDefault="00037FA1" w:rsidP="00037FA1">
      <w:pPr>
        <w:pStyle w:val="1"/>
        <w:shd w:val="clear" w:color="auto" w:fill="auto"/>
        <w:spacing w:before="0" w:line="240" w:lineRule="auto"/>
        <w:ind w:left="280" w:right="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7FA1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  16. Не забувайте хвалити дитину за її старання, за найменші успіхи. Для дітей такий стимул має набагато більше значення, ніж для дорослого.</w:t>
      </w:r>
    </w:p>
    <w:sectPr w:rsidR="00037FA1" w:rsidRPr="00037FA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7FA1"/>
    <w:rsid w:val="00037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37FA1"/>
    <w:rPr>
      <w:rFonts w:ascii="Bookman Old Style" w:eastAsia="Bookman Old Style" w:hAnsi="Bookman Old Style" w:cs="Bookman Old Style"/>
      <w:spacing w:val="4"/>
      <w:sz w:val="17"/>
      <w:szCs w:val="17"/>
      <w:shd w:val="clear" w:color="auto" w:fill="FFFFFF"/>
    </w:rPr>
  </w:style>
  <w:style w:type="character" w:customStyle="1" w:styleId="0pt">
    <w:name w:val="Основной текст + Курсив;Интервал 0 pt"/>
    <w:basedOn w:val="a3"/>
    <w:rsid w:val="00037FA1"/>
    <w:rPr>
      <w:i/>
      <w:iCs/>
      <w:color w:val="000000"/>
      <w:spacing w:val="-8"/>
      <w:w w:val="100"/>
      <w:position w:val="0"/>
      <w:lang w:val="uk-UA" w:eastAsia="uk-UA" w:bidi="uk-UA"/>
    </w:rPr>
  </w:style>
  <w:style w:type="paragraph" w:customStyle="1" w:styleId="1">
    <w:name w:val="Основной текст1"/>
    <w:basedOn w:val="a"/>
    <w:link w:val="a3"/>
    <w:rsid w:val="00037FA1"/>
    <w:pPr>
      <w:widowControl w:val="0"/>
      <w:shd w:val="clear" w:color="auto" w:fill="FFFFFF"/>
      <w:spacing w:before="180" w:after="180" w:line="0" w:lineRule="atLeast"/>
      <w:ind w:hanging="260"/>
    </w:pPr>
    <w:rPr>
      <w:rFonts w:ascii="Bookman Old Style" w:eastAsia="Bookman Old Style" w:hAnsi="Bookman Old Style" w:cs="Bookman Old Style"/>
      <w:spacing w:val="4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2017-02-06T18:28:00Z</dcterms:created>
  <dcterms:modified xsi:type="dcterms:W3CDTF">2017-02-06T18:32:00Z</dcterms:modified>
</cp:coreProperties>
</file>