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C8" w:rsidRPr="00B851C6" w:rsidRDefault="00A05BC8" w:rsidP="00A05B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/>
        </w:rPr>
      </w:pPr>
      <w:r w:rsidRPr="00B851C6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val="uk-UA" w:eastAsia="uk-UA"/>
        </w:rPr>
        <w:t>Пам’ятка для батьків щодо формування у старших дошкільників позитивного ставлення до школи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1.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Розпочинайте підготовку до школи з ігор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,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під час яких діти могли б набути нових знань, умінь і навичок, а також розвивати свої здібності. Мова гри найбільш зрозуміла дітям, тому грайтеся з ними («Чого не стало?», «Що змінилося?», «Слова-міста», «На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зви одним словом», «Я знаю п’ять назв квітів, посуду, меблів...» тощо).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-261620</wp:posOffset>
            </wp:positionH>
            <wp:positionV relativeFrom="paragraph">
              <wp:posOffset>155575</wp:posOffset>
            </wp:positionV>
            <wp:extent cx="4181475" cy="2228850"/>
            <wp:effectExtent l="19050" t="0" r="9525" b="0"/>
            <wp:wrapTight wrapText="bothSides">
              <wp:wrapPolygon edited="0">
                <wp:start x="-98" y="0"/>
                <wp:lineTo x="-98" y="21415"/>
                <wp:lineTo x="21649" y="21415"/>
                <wp:lineTo x="21649" y="0"/>
                <wp:lineTo x="-98" y="0"/>
              </wp:wrapPolygon>
            </wp:wrapTight>
            <wp:docPr id="67" name="Рисунок 67" descr="http://trade-city.ua/upload/medialibrary/32a/32a70599515a737c8d674644991ae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rade-city.ua/upload/medialibrary/32a/32a70599515a737c8d674644991ae9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2. </w:t>
      </w:r>
      <w:r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Дотримуйтесь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 xml:space="preserve"> систематичності занять: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10-15 хвилин щодня можуть дати ліпший результат, аніж година-дві на вихідних.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3.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Оцінюйте успіхи дітей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,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 в разі невдач — підбадьорюйте («Давай спробуємо разом, я впевнена, все вийде», «Ліпше буде зробити так» (показ, пояснення].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4. 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Стежте за власним настроєм.</w:t>
      </w:r>
      <w:r w:rsidRPr="00B851C6">
        <w:rPr>
          <w:rFonts w:ascii="Times New Roman" w:eastAsia="Times New Roman" w:hAnsi="Times New Roman" w:cs="Times New Roman"/>
          <w:color w:val="00B0F0"/>
          <w:sz w:val="28"/>
          <w:szCs w:val="28"/>
          <w:lang w:val="uk-UA" w:eastAsia="uk-UA"/>
        </w:rPr>
        <w:t xml:space="preserve"> 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Діти емоційно чутливі, тому якщо вам не хочеться гра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тися в якусь гру або ви погано почуваєтеся, ліпше відкладіть заняття. З поганим на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строєм або над силу не грайтеся з дітьми. Ігрове спілкування має бути цікавим та емоційно-позитивним і для них, і для вас.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5.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Відвідайте із дітьми школу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,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де вони навчатимуться, покажіть їм, де роздягальня, їдальня, туалет.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6.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Розповідайте дітям про розпорядок дня у школі,</w:t>
      </w:r>
      <w:r w:rsidRPr="00B851C6">
        <w:rPr>
          <w:rFonts w:ascii="Times New Roman" w:eastAsia="Times New Roman" w:hAnsi="Times New Roman" w:cs="Times New Roman"/>
          <w:color w:val="00B0F0"/>
          <w:sz w:val="28"/>
          <w:szCs w:val="28"/>
          <w:lang w:val="uk-UA" w:eastAsia="uk-UA"/>
        </w:rPr>
        <w:t xml:space="preserve"> 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те, що роблять під час уроку, коли і як можна звернутися до вчителя. У цьому також може допомогти гра «в школу», за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вдяки якій діти створюють певний образ як школи, так і поведінки в ній.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 xml:space="preserve">7.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Поділіться власним досвідом шкільного життя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,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звісно, якщо він позитивний («Коли я уперше прийшов у школу, я теж не знав, а потім учитель нам показав, розповів...»), розкажіть про смішний випадок на уроці тощо.</w:t>
      </w:r>
    </w:p>
    <w:p w:rsidR="00A05BC8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A05BC8" w:rsidRPr="009E4C54" w:rsidRDefault="00A05BC8" w:rsidP="00A05B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8.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Читайте дітям твори про школу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>,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школярів, учителів.</w:t>
      </w:r>
    </w:p>
    <w:p w:rsidR="00A05BC8" w:rsidRDefault="00A05BC8" w:rsidP="00A05BC8">
      <w:pP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E05289" w:rsidRPr="00A05BC8" w:rsidRDefault="00A05BC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  <w:t>9.</w:t>
      </w:r>
      <w:r w:rsidRPr="009E4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  <w:t xml:space="preserve"> </w:t>
      </w:r>
      <w:r w:rsidRPr="00B851C6">
        <w:rPr>
          <w:rFonts w:ascii="Times New Roman" w:eastAsia="Times New Roman" w:hAnsi="Times New Roman" w:cs="Times New Roman"/>
          <w:i/>
          <w:iCs/>
          <w:color w:val="00B0F0"/>
          <w:sz w:val="28"/>
          <w:szCs w:val="28"/>
          <w:lang w:val="uk-UA" w:eastAsia="uk-UA"/>
        </w:rPr>
        <w:t>Формуйте в дітей об'єктивне уявлення про школу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 навчання, не ідеалізуючи, але й не за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лякуючи майбутніх школярів, адже відоме перестає бути незрозумілим, таким, що тур</w:t>
      </w:r>
      <w:r w:rsidRPr="009E4C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softHyphen/>
        <w:t>бує і лякає.</w:t>
      </w:r>
    </w:p>
    <w:sectPr w:rsidR="00E05289" w:rsidRPr="00A05B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BC8"/>
    <w:rsid w:val="00A05BC8"/>
    <w:rsid w:val="00E05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2017-02-06T18:25:00Z</dcterms:created>
  <dcterms:modified xsi:type="dcterms:W3CDTF">2017-02-06T18:26:00Z</dcterms:modified>
</cp:coreProperties>
</file>