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BB" w:rsidRDefault="006605BB" w:rsidP="008725B8">
      <w:pPr>
        <w:shd w:val="clear" w:color="auto" w:fill="FFFFFF"/>
        <w:spacing w:line="360" w:lineRule="auto"/>
        <w:ind w:right="350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                            </w:t>
      </w:r>
      <w:r w:rsidRPr="00A9063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Картинки по запросу ФОТО ДИТИНИ ЗА КОМПЬЮТЕРОМ" style="width:195.75pt;height:126pt;visibility:visible">
            <v:imagedata r:id="rId4" o:title=""/>
          </v:shape>
        </w:pict>
      </w:r>
    </w:p>
    <w:p w:rsidR="006605BB" w:rsidRDefault="006605BB" w:rsidP="008725B8">
      <w:pPr>
        <w:shd w:val="clear" w:color="auto" w:fill="FFFFFF"/>
        <w:spacing w:line="360" w:lineRule="auto"/>
        <w:ind w:right="350"/>
        <w:jc w:val="center"/>
        <w:rPr>
          <w:b/>
          <w:bCs/>
          <w:caps/>
          <w:color w:val="000000"/>
          <w:sz w:val="40"/>
          <w:szCs w:val="40"/>
        </w:rPr>
      </w:pPr>
      <w:r>
        <w:rPr>
          <w:b/>
          <w:bCs/>
          <w:caps/>
          <w:color w:val="000000"/>
          <w:sz w:val="40"/>
          <w:szCs w:val="40"/>
        </w:rPr>
        <w:t>БАТЬКАМ!!!!</w:t>
      </w:r>
    </w:p>
    <w:p w:rsidR="006605BB" w:rsidRDefault="006605BB" w:rsidP="008725B8">
      <w:pPr>
        <w:pStyle w:val="NormalWeb"/>
        <w:shd w:val="clear" w:color="auto" w:fill="FFFFFF"/>
        <w:spacing w:before="0" w:beforeAutospacing="0" w:after="75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           </w:t>
      </w:r>
      <w:r w:rsidRPr="008725B8">
        <w:rPr>
          <w:color w:val="000000"/>
          <w:sz w:val="28"/>
          <w:szCs w:val="28"/>
        </w:rPr>
        <w:t>Сьогодні ми можемо знайти комп'ютер майже в кожному будинку, і не один. Комп'ютери для багатьох - це і робоче місце, і спосіб проведення дозвілля, багато</w:t>
      </w:r>
      <w:r>
        <w:rPr>
          <w:color w:val="000000"/>
          <w:sz w:val="28"/>
          <w:szCs w:val="28"/>
        </w:rPr>
        <w:t xml:space="preserve"> хто не уявляють життя без них.</w:t>
      </w:r>
      <w:r>
        <w:rPr>
          <w:color w:val="000000"/>
          <w:sz w:val="28"/>
          <w:szCs w:val="28"/>
          <w:lang w:val="uk-UA"/>
        </w:rPr>
        <w:t xml:space="preserve"> Але наші діти вже з раннього віку зловживають компютером.   </w:t>
      </w:r>
    </w:p>
    <w:p w:rsidR="006605BB" w:rsidRPr="00072001" w:rsidRDefault="006605BB" w:rsidP="008725B8">
      <w:pPr>
        <w:pStyle w:val="NormalWeb"/>
        <w:shd w:val="clear" w:color="auto" w:fill="FFFFFF"/>
        <w:spacing w:before="0" w:beforeAutospacing="0" w:after="75" w:afterAutospacing="0"/>
        <w:jc w:val="both"/>
        <w:rPr>
          <w:color w:val="000000"/>
          <w:sz w:val="28"/>
          <w:szCs w:val="28"/>
          <w:lang w:val="uk-UA"/>
        </w:rPr>
      </w:pP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center"/>
        <w:rPr>
          <w:b/>
          <w:bCs/>
          <w:i/>
          <w:iCs/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ПОРАДИ БАТЬКАМ ПО РОБОТІ ЗА КОМП</w:t>
      </w:r>
      <w:r w:rsidRPr="009D7983">
        <w:rPr>
          <w:b/>
          <w:bCs/>
          <w:i/>
          <w:iCs/>
          <w:color w:val="000000"/>
          <w:sz w:val="28"/>
          <w:szCs w:val="28"/>
        </w:rPr>
        <w:t>’</w:t>
      </w:r>
      <w:r>
        <w:rPr>
          <w:b/>
          <w:bCs/>
          <w:i/>
          <w:iCs/>
          <w:color w:val="000000"/>
          <w:sz w:val="28"/>
          <w:szCs w:val="28"/>
          <w:lang w:val="uk-UA"/>
        </w:rPr>
        <w:t>ЮТЕРОМ ВДОМА З ДІТЬМИ З ПОРУШЕННЯМ ЗОРУ.</w:t>
      </w: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center"/>
        <w:rPr>
          <w:b/>
          <w:bCs/>
          <w:i/>
          <w:iCs/>
          <w:color w:val="000000"/>
          <w:sz w:val="28"/>
          <w:szCs w:val="28"/>
          <w:lang w:val="uk-UA"/>
        </w:rPr>
      </w:pP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</w:rPr>
      </w:pPr>
      <w:r w:rsidRPr="00072001">
        <w:rPr>
          <w:color w:val="000000"/>
          <w:sz w:val="28"/>
          <w:szCs w:val="28"/>
        </w:rPr>
        <w:t>1) Дитина з 3 до 6 років може проводити час біля комп'ютера не більш ніж 30 хвилин.</w:t>
      </w: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</w:rPr>
      </w:pPr>
      <w:r w:rsidRPr="00072001">
        <w:rPr>
          <w:color w:val="000000"/>
          <w:sz w:val="28"/>
          <w:szCs w:val="28"/>
        </w:rPr>
        <w:br/>
        <w:t>2) Через кожні 15 хвилин треба робити перерву на 5-хвилинну розминку для очей. У цей час дитина не повинна дивитися телевізор, зате може малю</w:t>
      </w:r>
      <w:r>
        <w:rPr>
          <w:color w:val="000000"/>
          <w:sz w:val="28"/>
          <w:szCs w:val="28"/>
        </w:rPr>
        <w:t>вати, ліпити, дивитися у вікно.</w:t>
      </w:r>
      <w:r>
        <w:rPr>
          <w:color w:val="000000"/>
          <w:sz w:val="28"/>
          <w:szCs w:val="28"/>
          <w:lang w:val="uk-UA"/>
        </w:rPr>
        <w:t xml:space="preserve"> </w:t>
      </w:r>
      <w:r w:rsidRPr="00072001">
        <w:rPr>
          <w:color w:val="000000"/>
          <w:sz w:val="28"/>
          <w:szCs w:val="28"/>
        </w:rPr>
        <w:t>Це необхідно, щоб м'язи очей відпочили.</w:t>
      </w: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</w:rPr>
      </w:pPr>
      <w:r w:rsidRPr="00072001">
        <w:rPr>
          <w:color w:val="000000"/>
          <w:sz w:val="28"/>
          <w:szCs w:val="28"/>
        </w:rPr>
        <w:br/>
        <w:t>3) З 6 до 10 років дитині можна перебувати за комп'ютером 1 годину в день з перервами кожні 15-20 хвилин.</w:t>
      </w: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</w:rPr>
      </w:pPr>
      <w:r w:rsidRPr="00072001">
        <w:rPr>
          <w:color w:val="000000"/>
          <w:sz w:val="28"/>
          <w:szCs w:val="28"/>
        </w:rPr>
        <w:br/>
        <w:t>4) Після 10 років, можна дозволити перебувати за комп'ютером 2 години на день, але з перервами кожні 15-20 хвилин.</w:t>
      </w:r>
    </w:p>
    <w:p w:rsidR="006605BB" w:rsidRPr="00072001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</w:rPr>
      </w:pP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</w:rPr>
      </w:pPr>
      <w:r w:rsidRPr="00072001">
        <w:rPr>
          <w:color w:val="000000"/>
          <w:sz w:val="28"/>
          <w:szCs w:val="28"/>
        </w:rPr>
        <w:t> 5) Монітор комп'ютера повинен знаходитися на рас стоянні 60 см від очей дитини. Чим більший монітор, тим більше відстань між ним і очима.</w:t>
      </w: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</w:rPr>
      </w:pPr>
      <w:r w:rsidRPr="00072001">
        <w:rPr>
          <w:color w:val="000000"/>
          <w:sz w:val="28"/>
          <w:szCs w:val="28"/>
        </w:rPr>
        <w:br/>
        <w:t>6) Користуючись комп'ютером, дитина обов'язково повинна знаходитися за столом. Ні в якому разі не можна, щоб він лежав з ноутбуком або сидів у кріслі. Стілець повинен бути ортопедичним, з жорсткою спинкою.</w:t>
      </w:r>
    </w:p>
    <w:p w:rsidR="006605BB" w:rsidRDefault="006605BB" w:rsidP="00072001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</w:rPr>
      </w:pPr>
      <w:r w:rsidRPr="00072001">
        <w:rPr>
          <w:color w:val="000000"/>
          <w:sz w:val="28"/>
          <w:szCs w:val="28"/>
        </w:rPr>
        <w:br/>
        <w:t>7) При покупці комп'ютера батьки повинні пам'ятати головне: монітор повинен бути плоским (рідкокристалічним), з високим дозволом, зображення монітора має бути якісним, шрифт - великим.</w:t>
      </w:r>
    </w:p>
    <w:p w:rsidR="006605BB" w:rsidRDefault="006605BB" w:rsidP="00A75307">
      <w:pPr>
        <w:pStyle w:val="NormalWeb"/>
        <w:shd w:val="clear" w:color="auto" w:fill="FFFFFF"/>
        <w:spacing w:before="0" w:beforeAutospacing="0" w:after="75" w:afterAutospacing="0" w:line="312" w:lineRule="atLeast"/>
        <w:jc w:val="both"/>
        <w:rPr>
          <w:color w:val="000000"/>
          <w:sz w:val="28"/>
          <w:szCs w:val="28"/>
          <w:lang w:val="uk-UA"/>
        </w:rPr>
      </w:pPr>
      <w:r w:rsidRPr="00072001">
        <w:rPr>
          <w:color w:val="000000"/>
          <w:sz w:val="28"/>
          <w:szCs w:val="28"/>
        </w:rPr>
        <w:br/>
        <w:t>8) Під час роботи дитини за комп'ютером має бути достатнє освітлення. Якщо на вулиці темно або кімната погано освітлена, необхідно обов'язково включати додаткове освітлення.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6605BB" w:rsidRPr="00A75307" w:rsidRDefault="006605BB" w:rsidP="00A75307">
      <w:pPr>
        <w:pStyle w:val="NormalWeb"/>
        <w:shd w:val="clear" w:color="auto" w:fill="FFFFFF"/>
        <w:spacing w:before="0" w:beforeAutospacing="0" w:after="75" w:afterAutospacing="0" w:line="312" w:lineRule="atLeast"/>
        <w:jc w:val="center"/>
        <w:rPr>
          <w:i/>
          <w:iCs/>
          <w:color w:val="000000"/>
          <w:sz w:val="32"/>
          <w:szCs w:val="32"/>
          <w:u w:val="single"/>
          <w:lang w:val="uk-UA"/>
        </w:rPr>
      </w:pPr>
      <w:r w:rsidRPr="00A75307">
        <w:rPr>
          <w:b/>
          <w:bCs/>
          <w:i/>
          <w:iCs/>
          <w:caps/>
          <w:sz w:val="32"/>
          <w:szCs w:val="32"/>
          <w:u w:val="single"/>
        </w:rPr>
        <w:t>Рекомендації до перегляду телевізійних передач</w:t>
      </w:r>
      <w:bookmarkStart w:id="0" w:name="_GoBack"/>
      <w:bookmarkEnd w:id="0"/>
    </w:p>
    <w:p w:rsidR="006605BB" w:rsidRPr="00A75307" w:rsidRDefault="006605BB" w:rsidP="00090CBE">
      <w:pPr>
        <w:spacing w:line="360" w:lineRule="auto"/>
        <w:ind w:right="350"/>
        <w:jc w:val="both"/>
        <w:rPr>
          <w:rFonts w:ascii="Franklin Gothic Heavy" w:hAnsi="Franklin Gothic Heavy" w:cs="Franklin Gothic Heavy"/>
        </w:rPr>
      </w:pPr>
    </w:p>
    <w:p w:rsidR="006605BB" w:rsidRPr="00D241DF" w:rsidRDefault="006605BB" w:rsidP="00090CBE">
      <w:pPr>
        <w:spacing w:line="360" w:lineRule="auto"/>
        <w:ind w:right="350"/>
        <w:jc w:val="both"/>
      </w:pPr>
      <w:r w:rsidRPr="00A75307">
        <w:rPr>
          <w:rFonts w:ascii="Franklin Gothic Heavy" w:hAnsi="Franklin Gothic Heavy" w:cs="Franklin Gothic Heavy"/>
        </w:rPr>
        <w:t xml:space="preserve">  </w:t>
      </w:r>
      <w:r w:rsidRPr="00A75307">
        <w:rPr>
          <w:rFonts w:ascii="Franklin Gothic Heavy" w:hAnsi="Franklin Gothic Heavy" w:cs="Franklin Gothic Heavy"/>
          <w:lang w:val="uk-UA"/>
        </w:rPr>
        <w:tab/>
      </w:r>
      <w:r w:rsidRPr="00D241DF">
        <w:t>Телевізійні передачі при тривалому перегляді надають несприятливий вплив на окремі зорові функції. Тим часом, за даними американських дослідників, вже в 3 роки діти щоденно дивляться телевізор по 45 хвилин. До 5-6 років цей час збільшується до двох годин на день. Аналогічні дані є у дослідників і в  нашій країні. Діти дошкільного віку регулярно дивляться телепередачі понад 1,5 годин на день і більш ніж в 20% випадків - понад 4-х разів на тиждень.</w:t>
      </w:r>
    </w:p>
    <w:p w:rsidR="006605BB" w:rsidRPr="00D241DF" w:rsidRDefault="006605BB" w:rsidP="00090CBE">
      <w:pPr>
        <w:spacing w:line="360" w:lineRule="auto"/>
        <w:ind w:right="350" w:firstLine="708"/>
        <w:jc w:val="both"/>
      </w:pPr>
      <w:r w:rsidRPr="00D241DF">
        <w:t>Дозволяючи дітям переглядати телевізійні передачі, необхідно регулювати їх частоту, тривалість і створити сприятливі умови перегляду. По-перше, діти повинні дивитися тільки спеціальні дитячі передачі. Тривалість безперервного перегляду не повинна перевищувати 30 хвилин. Велика тривалість може викликати погіршення зорових функцій. Діти люблять дивитися передачі близько від екрану. А це дуже шкідливо, тому що оптимальна відстань для зору -2,0-5,5 м від екрану, і, отже, його необхідно дотримуватися. Діти повинні сидіти не збоку, а прямо перед екраном. У кімнаті при цьому може бути звичайне природне або штучне освітлення. Важливо тільки, щоб світло від інших джерел не потрапляв в очі.</w:t>
      </w:r>
    </w:p>
    <w:p w:rsidR="006605BB" w:rsidRPr="00D241DF" w:rsidRDefault="006605BB" w:rsidP="00090CBE">
      <w:pPr>
        <w:spacing w:line="360" w:lineRule="auto"/>
        <w:ind w:right="350" w:firstLine="708"/>
        <w:jc w:val="both"/>
      </w:pPr>
      <w:r w:rsidRPr="00D241DF">
        <w:t>Батьками слід звернути особливу увагу на питання, пов'язані з організацією окремих компонентів режиму дня дітей, і особливо такі, як ігри та трудова діяльність (читання, малювання, ліплення тощо), а також перегляд телевізійних передач. Вищесказане в  першу чергу стосується тих батьків, діти яких не відвідують дитячий заклад або довгостроково перебувають вдома після перенесених захворювань. Це важливо тому, що, якщо в умовах дитячого саду режим дня дітей перебуває під постійним контролем вихователів і лікарів, то в домашніх умовах дуже важко створити такий контроль.</w:t>
      </w:r>
    </w:p>
    <w:p w:rsidR="006605BB" w:rsidRPr="00D241DF" w:rsidRDefault="006605BB" w:rsidP="008227C9">
      <w:pPr>
        <w:spacing w:line="360" w:lineRule="auto"/>
        <w:ind w:right="350"/>
        <w:jc w:val="center"/>
        <w:rPr>
          <w:b/>
          <w:bCs/>
          <w:caps/>
        </w:rPr>
      </w:pPr>
    </w:p>
    <w:p w:rsidR="006605BB" w:rsidRPr="00D241DF" w:rsidRDefault="006605BB" w:rsidP="008227C9">
      <w:pPr>
        <w:spacing w:line="360" w:lineRule="auto"/>
        <w:ind w:right="350"/>
        <w:jc w:val="center"/>
        <w:rPr>
          <w:b/>
          <w:bCs/>
          <w:caps/>
        </w:rPr>
      </w:pPr>
    </w:p>
    <w:p w:rsidR="006605BB" w:rsidRPr="00D241DF" w:rsidRDefault="006605BB" w:rsidP="008227C9">
      <w:pPr>
        <w:spacing w:line="360" w:lineRule="auto"/>
        <w:ind w:right="350"/>
        <w:jc w:val="center"/>
        <w:rPr>
          <w:b/>
          <w:bCs/>
          <w:caps/>
        </w:rPr>
      </w:pPr>
    </w:p>
    <w:p w:rsidR="006605BB" w:rsidRDefault="006605BB" w:rsidP="008227C9">
      <w:pPr>
        <w:spacing w:line="360" w:lineRule="auto"/>
        <w:ind w:right="350"/>
        <w:jc w:val="center"/>
        <w:rPr>
          <w:b/>
          <w:bCs/>
          <w:caps/>
        </w:rPr>
      </w:pPr>
    </w:p>
    <w:p w:rsidR="006605BB" w:rsidRDefault="006605BB" w:rsidP="008227C9">
      <w:pPr>
        <w:spacing w:line="360" w:lineRule="auto"/>
        <w:ind w:right="350"/>
        <w:jc w:val="center"/>
        <w:rPr>
          <w:b/>
          <w:bCs/>
          <w:caps/>
        </w:rPr>
      </w:pPr>
    </w:p>
    <w:p w:rsidR="006605BB" w:rsidRPr="002A07F3" w:rsidRDefault="006605BB" w:rsidP="002A07F3">
      <w:pPr>
        <w:spacing w:line="360" w:lineRule="auto"/>
        <w:ind w:right="350"/>
        <w:rPr>
          <w:b/>
          <w:bCs/>
          <w:caps/>
          <w:lang w:val="uk-UA"/>
        </w:rPr>
      </w:pPr>
    </w:p>
    <w:p w:rsidR="006605BB" w:rsidRDefault="006605BB" w:rsidP="008227C9">
      <w:pPr>
        <w:spacing w:line="360" w:lineRule="auto"/>
        <w:ind w:right="350"/>
        <w:jc w:val="center"/>
        <w:rPr>
          <w:b/>
          <w:bCs/>
          <w:caps/>
        </w:rPr>
      </w:pPr>
    </w:p>
    <w:p w:rsidR="006605BB" w:rsidRDefault="006605BB"/>
    <w:sectPr w:rsidR="006605BB" w:rsidSect="008725B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Heavy">
    <w:altName w:val="Arial Black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75E2"/>
    <w:rsid w:val="00072001"/>
    <w:rsid w:val="00090CBE"/>
    <w:rsid w:val="000C4B1C"/>
    <w:rsid w:val="00261E3C"/>
    <w:rsid w:val="002A07F3"/>
    <w:rsid w:val="003175E2"/>
    <w:rsid w:val="006605BB"/>
    <w:rsid w:val="008227C9"/>
    <w:rsid w:val="008725B8"/>
    <w:rsid w:val="00931A4C"/>
    <w:rsid w:val="009D7983"/>
    <w:rsid w:val="00A55B14"/>
    <w:rsid w:val="00A75307"/>
    <w:rsid w:val="00A90632"/>
    <w:rsid w:val="00C95CD6"/>
    <w:rsid w:val="00D241DF"/>
    <w:rsid w:val="00D4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C9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725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2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3</Pages>
  <Words>504</Words>
  <Characters>2874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user_</cp:lastModifiedBy>
  <cp:revision>10</cp:revision>
  <dcterms:created xsi:type="dcterms:W3CDTF">2017-11-13T20:05:00Z</dcterms:created>
  <dcterms:modified xsi:type="dcterms:W3CDTF">2017-11-20T08:15:00Z</dcterms:modified>
</cp:coreProperties>
</file>