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55" w:rsidRPr="00F31F55" w:rsidRDefault="00F31F55" w:rsidP="00F31F55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МІНІСТЕРСТВО ОСВІТИ І НАУКИ УКРАЇНИ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НАКАЗ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№ 831 від 01 серпня 2018 року</w:t>
      </w:r>
    </w:p>
    <w:p w:rsidR="00F31F55" w:rsidRDefault="00F31F55" w:rsidP="00F31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val="uk-UA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Зареєстровано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в Міністерстві юстиції України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16 серпня 2018 р. за № 945/32397</w:t>
      </w:r>
    </w:p>
    <w:p w:rsidR="006B4869" w:rsidRDefault="006B4869" w:rsidP="00F31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val="uk-UA"/>
        </w:rPr>
      </w:pPr>
    </w:p>
    <w:p w:rsidR="006B4869" w:rsidRPr="006B4869" w:rsidRDefault="006B4869" w:rsidP="00F31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val="uk-UA"/>
        </w:rPr>
      </w:pPr>
    </w:p>
    <w:p w:rsidR="00F31F55" w:rsidRDefault="00F31F55" w:rsidP="006B4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lang w:val="uk-UA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Про затвердження Порядку зарахування</w:t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осіб з особливими освітніми потребами</w:t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proofErr w:type="gramStart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спеціальних закладів освіти, їх відрахування,</w:t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переведення до іншого закладу освіти</w:t>
      </w:r>
    </w:p>
    <w:p w:rsidR="006B4869" w:rsidRPr="006B4869" w:rsidRDefault="006B4869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val="uk-UA"/>
        </w:rPr>
      </w:pPr>
    </w:p>
    <w:p w:rsidR="00F31F55" w:rsidRPr="00F31F55" w:rsidRDefault="00F31F55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Відповідно до частини сьомої статті 19 </w:t>
      </w:r>
      <w:hyperlink r:id="rId5" w:history="1">
        <w:r w:rsidRPr="00F31F55">
          <w:rPr>
            <w:rFonts w:ascii="Times New Roman" w:eastAsia="Times New Roman" w:hAnsi="Times New Roman" w:cs="Times New Roman"/>
            <w:color w:val="8C8282"/>
            <w:sz w:val="21"/>
          </w:rPr>
          <w:t>Закону України «Про освіту»</w:t>
        </w:r>
      </w:hyperlink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, пункту 3-1 статті 48 </w:t>
      </w:r>
      <w:hyperlink r:id="rId6" w:history="1">
        <w:r w:rsidRPr="00F31F55">
          <w:rPr>
            <w:rFonts w:ascii="Times New Roman" w:eastAsia="Times New Roman" w:hAnsi="Times New Roman" w:cs="Times New Roman"/>
            <w:color w:val="8C8282"/>
            <w:sz w:val="21"/>
          </w:rPr>
          <w:t>Закону України «Про загальну середню освіту»</w:t>
        </w:r>
      </w:hyperlink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 та з метою удосконалення порядку зарахування осіб з особливими освітніми потребами до спеціальних закладів загальної середньої освіти, їх відрахування чи переведення до іншого закладу освіти НАКАЗУЮ:</w:t>
      </w:r>
      <w:proofErr w:type="gramEnd"/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Затвердити Порядок зарахування осіб з особливими освітніми потребами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спеціальних закладів загальної середньої освіти, їх відрахування, переведення до іншого закладу освіти, що додається.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2. Установити, що: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 дня набрання чинності цим наказом особи з особливими освітніми потребами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спеціальних закладів загальної середньої освіти для дітей із затримкою психічного розвитку не зараховуються;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2) учні 1-4 та 6-9 класів продовжують здобувати освіту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спеціальних закладах освіти для дітей із затримкою психічного розвитку і завершують навчання у 2021/2022 навчальному році.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3. Департаменту загальної середньої та дошкільної освіти (Кононенко Ю.Г.) забезпечити: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1) подання цього наказу на державну реєстрацію до Міністерства юстиції України в установленому законодавством порядку;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2) розміщення цього наказу на офіційному веб-сайті Міністерсва освіти і науки України.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4. Раді міні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стр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ів Автономної Республіки Крим, обласним державним адміністраціям, Київській та Севастопольській міським державним адміністраціям і органам місцевого самоврядування забезпечити ознайомлення керівників спеціальних закладів загальної середньої освіти з цим наказом та забезпечити його виконання.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5. Цей наказ набирає чинності з дня його офіційного опублікування.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Контроль за виконанням цього наказу покласти на заступника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м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іністра Хобзея П.К.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Міні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стр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 Л. Гриневич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ПОГОДЖЕНО: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Виконуюча обов’язки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Міністра охорони здоров’я України                 У. Супрун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Виконавчий директор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Громадської спілки «Всеукраїнське громадське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об’єднання «Національна Асамблея людей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з інвалідністю України»                                        Н. Скрипка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ЗАТВЕРДЖЕНО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Наказ Міністерства освіти і науки України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01 серпня 2018 року № 831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Зареєстровано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в Міністерстві юстиції України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16 серпня 2018 р. за № 945/32397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lastRenderedPageBreak/>
        <w:t>ПОРЯДОК</w:t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зарахування осіб з особливими освітніми потребами </w:t>
      </w:r>
      <w:proofErr w:type="gramStart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спеціальних закладів загальної середньої освіти, їх відрахування, переведення до іншого закладу освіти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І. Загальні положення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Цей Порядок визначає умови та процедуру зарахування осіб з особливими освітніми потребами зі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ст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ійкими фізичними, психічними, інтелектуальними або сенсорними порушеннями до спеціальних закладів загальної середньої освіти (крім приватних та корпоративних), їх відрахування чи переведення до іншого закладу освіти.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 цьому Порядку особи з особливими освітніми потребами, зумовленими складними порушеннями розвитку - це особи з порушеннями слуху, зору, тяжкими системними мовленнєвими порушеннями, тяжкими порушеннями опорно-рухового апарату у поєднанні з інтелектуальними або іншими порушеннями розвитку, особи сліпоглухі, з розладами спектра аутизму, синдромом Дауна, та діти, які себе не обслуговують і відповідно до індивідуально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ї програми реабілітації дитини (особи) з інвалідністю потребують індиві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дуального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супроводу, але вони можуть перебувати у дитячому колективі згідно з рекомендованим лікарями режимом.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спеціальних закладів освіти належать:</w:t>
      </w:r>
    </w:p>
    <w:p w:rsidR="00F31F55" w:rsidRPr="00F31F55" w:rsidRDefault="00F31F55" w:rsidP="00F31F55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спеціальна школа - заклад загальної середньої освіти, що забезпечує здобуття певного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івня загальної середньої освіти особам з особливими освітніми потребами, що зумовлені порушеннями розвитку;</w:t>
      </w:r>
    </w:p>
    <w:p w:rsidR="00F31F55" w:rsidRPr="00F31F55" w:rsidRDefault="00F31F55" w:rsidP="00F31F55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навчально-реабілітаційний центр - заклад освіти для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осіб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 особливими освітніми потребами, зумовленими складними порушеннями розвитку.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Спец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іальні заклади загальної середньої освіти (далі - спеціальні заклади освіти) забезпечують здобуття початкової, базової або повної загальної середньої освіти особам з порушеннями зору, слуху, опорно-рухового апарату, мовлення, порушеннями інтелектуального розвитку, розладами спектру аутизму та особам з іншими складними порушеннями розвитку.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5. Зарахування осіб з особливими освітніми потребами до спеціальних закладів освіти, ї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х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відрахування чи переведення до іншого закладу освіти проводиться з урахуванням особливостей їх розвитку, стану здоров’я, освітніх потреб та цього Порядку.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Зарахування до спеціального закладу освіти здійснюється відповідно до наказу його керівника, що видається на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заяви про зарахування одного з батьків дитини або її законних представників (далі - батьки) чи повнолітньої особи, поданої особисто (</w:t>
      </w:r>
      <w:hyperlink r:id="rId7" w:history="1">
        <w:r w:rsidRPr="00F31F55">
          <w:rPr>
            <w:rFonts w:ascii="Times New Roman" w:eastAsia="Times New Roman" w:hAnsi="Times New Roman" w:cs="Times New Roman"/>
            <w:color w:val="8C8282"/>
            <w:sz w:val="21"/>
          </w:rPr>
          <w:t>додаток</w:t>
        </w:r>
      </w:hyperlink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 заяви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додаються: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копія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св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ідоцтва про народження дитини;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довідка за формою первинної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обл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ікової документації № 086-1/о «Довідка учня загальноосвітнього навчального закладу про результати обов’язкового медичного профілактичного огляду», затвердженою наказом Міністерства охорони здоров’я України від 16 серпня 2010 року № 682, зареєстрованим в Міністерстві юстиції України 10 вересня 2010 року за № 794/18089;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карта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проф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ілактичних щеплень, заповнена за формою первинної облікової документації № 063/о «Карта профілактичних щеплень», затвердженою наказом Міністерства охорони здоров’я України від 10 січня 2006 року № 1, зареєстрованим в Міністерстві юстиції України 08 червня 2006 року за № 686/12560 (надається за умови відсутності медичних протипоказань до проведення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проф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ілактичних щеплень);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довідка від лікаря-педіатра або сімейного лікаря закладу охорони здоров’я, у якому спостерігається дитина, для дітей дошкільного віку;</w:t>
      </w:r>
      <w:proofErr w:type="gramEnd"/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висновок інклюзивно-ресурсного центру про комплексну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психолого-педагог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ічну оцінку розвитку дитини;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висновок лікарсько-консультативної комі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ії про встановлення дитині інвалідності (за наявності);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індиві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дуальна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програма реабілітації особи (дитини) з інвалідністю (за наявності);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оригінал або копія відповідного документа про освіту (крім учнів першого і другого класів) за відповідний клас, документ, що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ідтверджує здобуття освіти;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висновок сурдолога або отоларинголога (для дітей з порушенням мовлення);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висновок психіатра (для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осіб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 порушеннями інтелектуального розвитку);</w:t>
      </w:r>
    </w:p>
    <w:p w:rsidR="00F31F55" w:rsidRPr="00F31F55" w:rsidRDefault="00F31F55" w:rsidP="00F31F55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ішення органу опіки та піклування (для дітей-сиріт та дітей, позбавлених батьківського піклування).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Забороняється вимагати надання будь-яких інших документі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, не передбачених цим Порядком.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Обробка персональних даних, отриманих спеціальним закладом освіти, здійснюється відповідно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Закону України «Про захист персональних даних».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Зарахування учнів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спеціального закладу освіти ІІ або III ступеня здійснюється, як правило, до початку навчального року відповідно до пункту 6 цього розділу.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ІІ. Зарахування </w:t>
      </w:r>
      <w:proofErr w:type="gramStart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спеціальних закладів освіти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До 1 класу спеціальних закладів освіти зараховуються, як правило, діти не молодші ніж 6 років, які потребують постійної додаткової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ідтримки в освітньому процесі з метою забезпечення їх права на освіту.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Відповідно до особливостей розвитку та стану здоров’я особи з особливими освітніми потребами можуть розпочинати здобуття початкової освіти з іншого віку, а тривалість здобуття ними початкової та базової середньої освіти може бути подовжена з доповненням освітньої програми корекційно-розвитковим складником.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Батьки, які обрали для навчання своєї дитини спеціальний заклад освіти, звертаються із заявою щодо зарахування дитини до спеціального закладу освіти для організації необхідних умов для навчання.</w:t>
      </w:r>
      <w:proofErr w:type="gramEnd"/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До спеціального закладу освіти можуть зараховуватися особи з інших адміністративно-територіальних одиниць, 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ідпорядкуванні яких немає відповідного спеціального закладу освіти.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Керівник спеціального закладу освіти зараховує таку особу та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потреби узгоджує із засновником (засновниками)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закладу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організаційні питання щодо утримання особи з особливими освітніми потребами в інтернаті.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4. До спеціального закладу освіти для дітей з порушеннями опорно-рухового апарату зараховуються особи, які самостійно пересуваються, не потребують індиві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дуального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догляду та з такими захворюваннями:</w:t>
      </w:r>
    </w:p>
    <w:p w:rsidR="00F31F55" w:rsidRPr="00F31F55" w:rsidRDefault="00F31F55" w:rsidP="00F31F55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церебральний параліч;</w:t>
      </w:r>
    </w:p>
    <w:p w:rsidR="00F31F55" w:rsidRPr="00F31F55" w:rsidRDefault="00F31F55" w:rsidP="00F31F55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наслідки поліомієліту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відновному і резидуальному станах;</w:t>
      </w:r>
    </w:p>
    <w:p w:rsidR="00F31F55" w:rsidRPr="00F31F55" w:rsidRDefault="00F31F55" w:rsidP="00F31F55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артрогрипоз, хондродистрофія, міопатія, наслідки інфекційних поліартриті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F31F55" w:rsidRPr="00F31F55" w:rsidRDefault="00F31F55" w:rsidP="00F31F55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інші вроджені і набуті деформації опорно-рухового апарату важкого ступеню.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Учні, які мають розлади опорно-рухового апарату у поєднанні з порушенням інтелектуального розвитку зараховуються в окремі класи (за наявності не менше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п’яти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учнів).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спец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іальних закладів освіти для дітей з порушеннями інтелектуального розвитку зараховуються особи, які мають легкі та помірні порушення інтелектуального розвитку, в тому числі діти з синдромом Дауна, розладами спектра аутизму.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6.До спеціальних закладів освіти для дітей з порушеннями слуху зараховуються особи глухі та зі зниженим слухом:</w:t>
      </w:r>
      <w:proofErr w:type="gramEnd"/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1) у класи для дітей глухих зараховуються особи, які характеризуються середньою втратою слуху у мовленнєвому діапазоні понад 80 децибел частоти від 500 до 40 000 герц, та які не реагують:</w:t>
      </w:r>
    </w:p>
    <w:p w:rsidR="00F31F55" w:rsidRPr="00F31F55" w:rsidRDefault="00F31F55" w:rsidP="00F31F55">
      <w:pPr>
        <w:numPr>
          <w:ilvl w:val="0"/>
          <w:numId w:val="4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на гучний голос;</w:t>
      </w:r>
    </w:p>
    <w:p w:rsidR="00F31F55" w:rsidRPr="00F31F55" w:rsidRDefault="00F31F55" w:rsidP="00F31F55">
      <w:pPr>
        <w:numPr>
          <w:ilvl w:val="0"/>
          <w:numId w:val="4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на голос розмовної гучності біля вуха;</w:t>
      </w:r>
    </w:p>
    <w:p w:rsidR="00F31F55" w:rsidRPr="00F31F55" w:rsidRDefault="00F31F55" w:rsidP="00F31F55">
      <w:pPr>
        <w:numPr>
          <w:ilvl w:val="0"/>
          <w:numId w:val="4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розрізняють окремі мовленнєві звуки (а, о, у, р), що вимовляються біля вуха голосом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ідвищеної гучності;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2) у класи для дітей зі зниженим слухом зараховуються особи, які мають середню втрату слуху в діапазоні від 30 до 80 децибел, розрізняють мовлення (слова і словосполучення звичайної розмовної гучності на відстані 3 метрів) і мають унаслідок часткової втрати слуху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ізні рівні недорозвинення мовлення;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утратили слух у шкільному або дошкільному віці, але зберегли мовлення (повністю або частково).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Не зараховуються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спец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іальних закладів освіти для дітей з порушеннями слуху особи, які мають тяжкі порушення мовлення на фоні нормального слуху (алалія, афазія, дислексія та ін.).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До спеціальних закладів освіти для дітей з тяжкими порушеннями мовлення зараховуються особи зі збереженим слухом та первинно збереженим інтелектом, які мають тяжкі системні мовленнєві порушення (алалія, дизартрія, ринолалія, афазія, заїкуватість, загальне недорозвинення мовлення І та ІІ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р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івня).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За наявності достатнього контингенту учнів з однорідними порушеннями мовлення (алалія, афазія, заїкуватість тощо) створюються окремі класи з обов’язковим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обл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іком мовленнєвого рівня кожного учня.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Не зараховуються до спеціальних закладів освіти для дітей з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тяжкими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порушеннями мовлення особи, які мають знижений слух або мовленнєві порушення, що можуть бути виправлені в процесі індивідуальних занять з учителем-логопедом.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8. До спеціальних закладів для дітей з порушеннями зору зараховуються особи слі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 та особи зі зниженим зором: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1) класи для учнів сліпих комплектуються особами:</w:t>
      </w:r>
    </w:p>
    <w:p w:rsidR="00F31F55" w:rsidRPr="00F31F55" w:rsidRDefault="00F31F55" w:rsidP="00F31F55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 гостротою зору 0,04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і нижче на оці, яке краще бачить зі стерпною корекцією;</w:t>
      </w:r>
    </w:p>
    <w:p w:rsidR="00F31F55" w:rsidRPr="00F31F55" w:rsidRDefault="00F31F55" w:rsidP="00F31F55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 гостротою зору 0,05-0,08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оці, яке краще бачить зі стерпною корекцією, у разі складних порушень зорових функцій, прогресуючих очних захворювань, що призводять до сліпоти;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2) класи для учнів зі зниженим зором комплектуються особами:</w:t>
      </w:r>
    </w:p>
    <w:p w:rsidR="00F31F55" w:rsidRPr="00F31F55" w:rsidRDefault="00F31F55" w:rsidP="00F31F55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 гостротою зору 0,05-0,4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оці, яке краще бачить зі стерпною корекцією, при цьому враховується стан інших зорових функцій (поле зору, гострота зору на близькій відстані, форми та перебіг патологічного процесу);</w:t>
      </w:r>
    </w:p>
    <w:p w:rsidR="00F31F55" w:rsidRPr="00F31F55" w:rsidRDefault="00F31F55" w:rsidP="00F31F55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 більш високою гостротою зору у разі прогресуючих або частих рецидивних захворювань, а також за наявності астенопічних явищ, що виникають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 час читання та письма на близькій відстані та косоокістю.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Особи, які мають комплексні порушення розвитку зараховуються у класи з урахуванням гостроти зору або створюється окремий клас.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Учні, які мають порушення зору у поєднанні з порушенням інтелектуального розвитку зараховуються в окремі класи (за наявності не менше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п’яти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учнів).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9. Особи, у яких відсутні навички самообслуговування та які відповідно до індивідуальної програми реабілітації особи (дитини) з інвалідністю потребують індивідуального догляду та супроводу, мають комплексні порушення розвитку,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пов’язан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 з порушеннями слуху, зору, опорно-рухового апарату у поєднанні з відхиленнями у психічному та інтелектуальному розвитку, зараховуються до спеціальних закладів освіти та забезпечуються педагогічним патронажем.</w:t>
      </w:r>
    </w:p>
    <w:p w:rsidR="00F31F55" w:rsidRPr="00F31F55" w:rsidRDefault="00F31F55" w:rsidP="00F31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21"/>
        </w:rPr>
        <w:t>ІІІ. Переведення чи відрахування з одного закладу до іншого закладу загальної середньої освіти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Для переведення учня із спеціального закладу освіти до іншого учень чи один з його батьків (для учнів, які не досягли повноліття) має звернутися до обраного ним закладу освіти щодо можливості зарахування з відповідним письмовим зверненням (запитом)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 дов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ільній формі, у тому числі шляхом надсилання його сканованої копії електронною поштою.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Керівник закладу освіти упродовж 3 робочих днів з дати надходження такого звернення (запиту) має надати заявнику письмову відповідь (у тому числі шляхом надсилання її сканованої копії на 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електронну пошту заявника) про наявність чи відсутність вільних місць у певному класі та, відповідно, можливість чи неможливість зарахування учня 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цього класу.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 письмовому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ідтвердженні можливості зарахування особи має бути вказаний кінцевий строк для подання заяви про переведення та подання особової справи учня.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спеціального закладу освіти, з якого переводиться учень, особисто подаються:</w:t>
      </w:r>
    </w:p>
    <w:p w:rsidR="00F31F55" w:rsidRPr="00F31F55" w:rsidRDefault="00F31F55" w:rsidP="00F31F55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заява учня чи одного з його батькі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(для учнів, які не досягли повноліття);</w:t>
      </w:r>
    </w:p>
    <w:p w:rsidR="00F31F55" w:rsidRPr="00F31F55" w:rsidRDefault="00F31F55" w:rsidP="00F31F55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письмове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ідтвердження або його сканована копія з іншого закладу освіти про можливість зарахування до нього відповідного учня.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Протягом 5 робочих днів з дня отримання відповідних документів керівник закладу освіти зобов’язаний видати наказ про відрахування учня для переведення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іншого закладу освіти та видати особову справу учня.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Протягом 5 робочих днів з дня отримання від спеціального закладу освіти зазначених документів учень чи один з його батьків або законних представників (для учнів, які не досягли повноліття) має подати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до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спеціального закладу освіти, до якого переводиться учень:</w:t>
      </w:r>
    </w:p>
    <w:p w:rsidR="00F31F55" w:rsidRPr="00F31F55" w:rsidRDefault="00F31F55" w:rsidP="00F31F55">
      <w:pPr>
        <w:numPr>
          <w:ilvl w:val="0"/>
          <w:numId w:val="8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заяву про зарахування згідно з додатком 1 до цього Порядку;</w:t>
      </w:r>
    </w:p>
    <w:p w:rsidR="00F31F55" w:rsidRPr="00F31F55" w:rsidRDefault="00F31F55" w:rsidP="00F31F55">
      <w:pPr>
        <w:numPr>
          <w:ilvl w:val="0"/>
          <w:numId w:val="8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особову справу учня (у випадку, якщо дитина прибуває у спеціальний заклад посеред навчального року, до особової справи додається витяг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поточного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оцінювання за місцем попереднього навчання на момент відрахування дитини).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такому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випадку наказ про зарахування учня до спеціального закладу освіти має бути виданий впродовж одного робочого дня з дня отримання документів, визначених цим пунктом Порядку.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разі покращення стану здоров’я дитини, досягнення успіхів у засвоєнні навчального матеріалу учні спеціального закладу освіти переводяться до іншого типу закладів загальної середньої освіти.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Якщо учень, який переводиться із спеціального закладу освіти до закладу загальної середньої освіти, потребує додаткових корекційно-розвиткових послуг, учень на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ідставі висновку про комплексну психолого-педагогічну оцінку розвитку дитини інклюзивно-ресурсного центру отримує їх у будь-якому закладі освіти, який обрали для навчання батьки.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Із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спец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іального закладу освіти відраховуються учні, які: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1) здобули повну загальну середню освіту та отримали відповідний документ про освіту;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2) зараховані до іншого закладу освіти для здобуття повної загальної середньої освіти;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3) переводяться до іншого закладу освіти відповідно до розділу ІІІ цього Порядку;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вибули на постійне місце проживання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за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межі України.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Відрахування з таких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ідстав здійснюється шляхом видачі відповідного наказу керівником закладу освіти.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Відрахування із спеціального закладу загальної середньої освіти учнів із числа дітей-сиріт та дітей, позбавлених батьківського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іклування (крім тих, які здобули повну загальну середню освіту та отримали відповідний документ про освіту), здійснюється за наявності письмової згоди відповідного органу опіки та піклування.</w:t>
      </w:r>
    </w:p>
    <w:p w:rsidR="00F31F55" w:rsidRPr="00F31F55" w:rsidRDefault="00F31F55" w:rsidP="00F31F55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9. </w:t>
      </w:r>
      <w:proofErr w:type="gramStart"/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t>Якщо особа не може навчатися в колективі, про що повинно бути засвідчено висновком лікарсько-консультаційної комісії закладу охорони здоров’я за місцем спостереження особи, вона може здобувати загальну середню освіту за іншою формою навчання в цьому ж закладі або закладі загальної середньої освіти за місцем проживання, або забезпечуватися педагогічним патронажем.</w:t>
      </w:r>
      <w:proofErr w:type="gramEnd"/>
    </w:p>
    <w:p w:rsidR="00F31F55" w:rsidRPr="00F31F55" w:rsidRDefault="00F31F55" w:rsidP="00F3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Директор департаменту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загальної середньої</w:t>
      </w:r>
      <w:r w:rsidRPr="00F31F55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та дошкільної освіти                                  Ю. Г. Кононенко</w:t>
      </w:r>
    </w:p>
    <w:p w:rsidR="0082443C" w:rsidRPr="00F31F55" w:rsidRDefault="0082443C">
      <w:pPr>
        <w:rPr>
          <w:rFonts w:ascii="Times New Roman" w:hAnsi="Times New Roman" w:cs="Times New Roman"/>
        </w:rPr>
      </w:pPr>
    </w:p>
    <w:sectPr w:rsidR="0082443C" w:rsidRPr="00F31F55" w:rsidSect="00EC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470"/>
    <w:multiLevelType w:val="multilevel"/>
    <w:tmpl w:val="943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73569"/>
    <w:multiLevelType w:val="multilevel"/>
    <w:tmpl w:val="ACEE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33084"/>
    <w:multiLevelType w:val="multilevel"/>
    <w:tmpl w:val="F07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E2AE9"/>
    <w:multiLevelType w:val="multilevel"/>
    <w:tmpl w:val="C00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87D7E"/>
    <w:multiLevelType w:val="multilevel"/>
    <w:tmpl w:val="5A6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A47E3"/>
    <w:multiLevelType w:val="multilevel"/>
    <w:tmpl w:val="074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A75BD"/>
    <w:multiLevelType w:val="multilevel"/>
    <w:tmpl w:val="2FC8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41C6A"/>
    <w:multiLevelType w:val="multilevel"/>
    <w:tmpl w:val="747A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31F55"/>
    <w:rsid w:val="006B4869"/>
    <w:rsid w:val="0082443C"/>
    <w:rsid w:val="00EC6F15"/>
    <w:rsid w:val="00F31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1F55"/>
    <w:rPr>
      <w:b/>
      <w:bCs/>
    </w:rPr>
  </w:style>
  <w:style w:type="character" w:styleId="a5">
    <w:name w:val="Hyperlink"/>
    <w:basedOn w:val="a0"/>
    <w:uiPriority w:val="99"/>
    <w:semiHidden/>
    <w:unhideWhenUsed/>
    <w:rsid w:val="00F31F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osvita.ua/doc/files/news/619/61986/f477219n10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osvita.ua/legislation/law/2232/" TargetMode="External"/><Relationship Id="rId5" Type="http://schemas.openxmlformats.org/officeDocument/2006/relationships/hyperlink" Target="http://ru.osvita.ua/legislation/law/223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2433</Words>
  <Characters>13872</Characters>
  <Application>Microsoft Office Word</Application>
  <DocSecurity>0</DocSecurity>
  <Lines>115</Lines>
  <Paragraphs>32</Paragraphs>
  <ScaleCrop>false</ScaleCrop>
  <Company/>
  <LinksUpToDate>false</LinksUpToDate>
  <CharactersWithSpaces>16273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2019-02-25T08:04:00Z</dcterms:created>
  <dcterms:modified xsi:type="dcterms:W3CDTF">2019-02-25T08:05:00Z</dcterms:modified>
</cp:coreProperties>
</file>